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F2" w:rsidRDefault="006E27F2" w:rsidP="006E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КІЛЬКІСТЬ АКЦІЙ</w:t>
      </w:r>
    </w:p>
    <w:p w:rsidR="006E27F2" w:rsidRDefault="006E27F2" w:rsidP="006E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 w:rsidRPr="006E27F2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.03.2020 р.</w:t>
      </w:r>
    </w:p>
    <w:p w:rsidR="006E27F2" w:rsidRDefault="006E27F2" w:rsidP="006E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27F2" w:rsidRDefault="006E27F2" w:rsidP="006E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27F2" w:rsidRPr="004527E9" w:rsidRDefault="006E27F2" w:rsidP="006E2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</w:t>
      </w:r>
      <w:r>
        <w:rPr>
          <w:rFonts w:ascii="Times New Roman" w:hAnsi="Times New Roman" w:cs="Times New Roman"/>
          <w:sz w:val="24"/>
          <w:szCs w:val="24"/>
          <w:lang w:val="uk-UA"/>
        </w:rPr>
        <w:t>в, які мають право на участь у річних З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агальних зборах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(станом на </w:t>
      </w:r>
      <w:r w:rsidRPr="006E27F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.03.2020 року),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92D28">
        <w:rPr>
          <w:rFonts w:ascii="Times New Roman" w:hAnsi="Times New Roman" w:cs="Times New Roman"/>
          <w:sz w:val="24"/>
          <w:szCs w:val="24"/>
          <w:lang w:val="uk-UA"/>
        </w:rPr>
        <w:t>4 6</w:t>
      </w:r>
      <w:r>
        <w:rPr>
          <w:rFonts w:ascii="Times New Roman" w:hAnsi="Times New Roman" w:cs="Times New Roman"/>
          <w:sz w:val="24"/>
          <w:szCs w:val="24"/>
          <w:lang w:val="uk-UA"/>
        </w:rPr>
        <w:t>89 шт.</w:t>
      </w:r>
      <w:bookmarkStart w:id="0" w:name="_GoBack"/>
      <w:bookmarkEnd w:id="0"/>
    </w:p>
    <w:p w:rsidR="00E95C20" w:rsidRPr="006E27F2" w:rsidRDefault="00E95C20">
      <w:pPr>
        <w:rPr>
          <w:lang w:val="uk-UA"/>
        </w:rPr>
      </w:pPr>
    </w:p>
    <w:sectPr w:rsidR="00E95C20" w:rsidRPr="006E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47"/>
    <w:rsid w:val="00672247"/>
    <w:rsid w:val="006E27F2"/>
    <w:rsid w:val="00E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2020-03-18T11:16:00Z</dcterms:created>
  <dcterms:modified xsi:type="dcterms:W3CDTF">2020-03-18T11:16:00Z</dcterms:modified>
</cp:coreProperties>
</file>